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w:t>
      </w:r>
      <w:proofErr w:type="spellStart"/>
      <w:r w:rsidRPr="003C5B95">
        <w:rPr>
          <w:b/>
          <w:bCs/>
          <w:iCs/>
          <w:sz w:val="24"/>
          <w:szCs w:val="24"/>
        </w:rPr>
        <w:t>техникалық</w:t>
      </w:r>
      <w:proofErr w:type="spellEnd"/>
      <w:r w:rsidRPr="003C5B95">
        <w:rPr>
          <w:b/>
          <w:bCs/>
          <w:iCs/>
          <w:sz w:val="24"/>
          <w:szCs w:val="24"/>
        </w:rPr>
        <w:t xml:space="preserve"> </w:t>
      </w:r>
      <w:proofErr w:type="spellStart"/>
      <w:r w:rsidRPr="003C5B95">
        <w:rPr>
          <w:b/>
          <w:bCs/>
          <w:iCs/>
          <w:sz w:val="24"/>
          <w:szCs w:val="24"/>
        </w:rPr>
        <w:t>факультеті</w:t>
      </w:r>
      <w:proofErr w:type="spellEnd"/>
    </w:p>
    <w:p w14:paraId="50A3946C" w14:textId="77777777" w:rsidR="00D673D3" w:rsidRPr="00D673D3" w:rsidRDefault="00D673D3" w:rsidP="00D673D3">
      <w:pPr>
        <w:suppressAutoHyphens/>
        <w:jc w:val="center"/>
        <w:rPr>
          <w:b/>
          <w:sz w:val="24"/>
          <w:szCs w:val="24"/>
          <w:lang w:val="kk-KZ" w:eastAsia="ar-SA"/>
        </w:rPr>
      </w:pPr>
      <w:bookmarkStart w:id="0" w:name="_Hlk181215135"/>
      <w:r w:rsidRPr="00D673D3">
        <w:rPr>
          <w:b/>
          <w:sz w:val="24"/>
          <w:szCs w:val="24"/>
          <w:lang w:val="kk-KZ" w:eastAsia="ar-SA"/>
        </w:rPr>
        <w:t>Қатты дене және бейсызық физика кафедрасы</w:t>
      </w:r>
    </w:p>
    <w:bookmarkEnd w:id="0"/>
    <w:p w14:paraId="794113DA" w14:textId="77777777" w:rsidR="00D673D3" w:rsidRDefault="00D673D3" w:rsidP="00EB29D9">
      <w:pPr>
        <w:jc w:val="center"/>
        <w:rPr>
          <w:b/>
          <w:bCs/>
          <w:iCs/>
          <w:sz w:val="24"/>
          <w:szCs w:val="24"/>
          <w:lang w:val="kk-KZ"/>
        </w:rPr>
      </w:pP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31E4F364" w:rsidR="00EB29D9" w:rsidRPr="00837C58" w:rsidRDefault="00EB29D9" w:rsidP="00EB29D9">
      <w:pPr>
        <w:jc w:val="center"/>
        <w:rPr>
          <w:b/>
          <w:bCs/>
          <w:iCs/>
          <w:sz w:val="24"/>
          <w:szCs w:val="24"/>
          <w:lang w:val="kk-KZ"/>
        </w:rPr>
      </w:pPr>
      <w:r w:rsidRPr="00837C58">
        <w:rPr>
          <w:b/>
          <w:bCs/>
          <w:iCs/>
          <w:sz w:val="24"/>
          <w:szCs w:val="24"/>
          <w:lang w:val="kk-KZ"/>
        </w:rPr>
        <w:t>«</w:t>
      </w:r>
      <w:r w:rsidR="003C5B95" w:rsidRPr="00837C58">
        <w:rPr>
          <w:b/>
          <w:bCs/>
          <w:sz w:val="24"/>
          <w:szCs w:val="24"/>
          <w:lang w:val="kk-KZ" w:eastAsia="ar-SA"/>
        </w:rPr>
        <w:t>ҚАБЫЛДАҮШЫ</w:t>
      </w:r>
      <w:r w:rsidR="003C5B95" w:rsidRPr="00A826F1">
        <w:rPr>
          <w:b/>
          <w:bCs/>
          <w:sz w:val="24"/>
          <w:szCs w:val="24"/>
          <w:lang w:val="kk-KZ" w:eastAsia="ar-SA"/>
        </w:rPr>
        <w:t>-</w:t>
      </w:r>
      <w:r w:rsidR="003C5B95" w:rsidRPr="00837C58">
        <w:rPr>
          <w:b/>
          <w:bCs/>
          <w:sz w:val="24"/>
          <w:szCs w:val="24"/>
          <w:lang w:val="kk-KZ" w:eastAsia="ar-SA"/>
        </w:rPr>
        <w:t>ТАРАТҮШЫ ҚҰ</w:t>
      </w:r>
      <w:r w:rsidR="00837C58" w:rsidRPr="00837C58">
        <w:rPr>
          <w:b/>
          <w:bCs/>
          <w:sz w:val="24"/>
          <w:szCs w:val="24"/>
          <w:lang w:val="kk-KZ" w:eastAsia="ar-SA"/>
        </w:rPr>
        <w:t>РЫЛҒЫЛАР</w:t>
      </w:r>
      <w:r w:rsidRPr="00837C58">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1"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1"/>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lastRenderedPageBreak/>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lastRenderedPageBreak/>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68597115" w:rsidR="00876075" w:rsidRPr="00AA5199" w:rsidRDefault="001F3A1F" w:rsidP="004832B3">
      <w:pPr>
        <w:tabs>
          <w:tab w:val="left" w:pos="1134"/>
        </w:tabs>
        <w:jc w:val="center"/>
        <w:rPr>
          <w:sz w:val="24"/>
          <w:szCs w:val="24"/>
          <w:lang w:val="kk-KZ"/>
        </w:rPr>
      </w:pPr>
      <w:r>
        <w:rPr>
          <w:iCs/>
          <w:sz w:val="24"/>
          <w:szCs w:val="24"/>
          <w:lang w:val="kk-KZ"/>
        </w:rPr>
        <w:t>4</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162A00DD" w:rsidR="00C62FFE" w:rsidRPr="007C612D" w:rsidRDefault="00C62FFE" w:rsidP="00C62FFE">
      <w:pPr>
        <w:jc w:val="center"/>
        <w:rPr>
          <w:sz w:val="24"/>
          <w:szCs w:val="24"/>
          <w:lang w:val="kk-KZ"/>
        </w:rPr>
      </w:pPr>
      <w:r w:rsidRPr="007C612D">
        <w:rPr>
          <w:sz w:val="24"/>
          <w:szCs w:val="24"/>
          <w:lang w:val="kk-KZ"/>
        </w:rPr>
        <w:t>Студенттер саны-1</w:t>
      </w:r>
      <w:r w:rsidR="001F3A1F">
        <w:rPr>
          <w:sz w:val="24"/>
          <w:szCs w:val="24"/>
          <w:lang w:val="kk-KZ"/>
        </w:rPr>
        <w:t>2</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Pr="00545C25" w:rsidRDefault="003A7856" w:rsidP="00C62FFE">
      <w:pPr>
        <w:ind w:firstLine="348"/>
        <w:jc w:val="both"/>
        <w:rPr>
          <w:sz w:val="24"/>
          <w:szCs w:val="24"/>
          <w:lang w:val="kk-KZ"/>
        </w:rPr>
      </w:pPr>
    </w:p>
    <w:p w14:paraId="40B52B1C" w14:textId="5BF8673D" w:rsidR="003A7856" w:rsidRPr="00545C25" w:rsidRDefault="003A7856" w:rsidP="00C62FFE">
      <w:pPr>
        <w:ind w:firstLine="348"/>
        <w:jc w:val="both"/>
        <w:rPr>
          <w:i/>
          <w:iCs/>
          <w:sz w:val="24"/>
          <w:szCs w:val="24"/>
          <w:lang w:val="kk-KZ"/>
        </w:rPr>
      </w:pPr>
      <w:r w:rsidRPr="00545C25">
        <w:rPr>
          <w:i/>
          <w:iCs/>
          <w:sz w:val="24"/>
          <w:szCs w:val="24"/>
          <w:lang w:val="kk-KZ"/>
        </w:rPr>
        <w:t>Пәнді оқып-үйрену нәтижесінде студент қабілетті болады (оқыту нәтижелері):</w:t>
      </w:r>
    </w:p>
    <w:p w14:paraId="6BDBDA99" w14:textId="16DDDE42" w:rsidR="003C6345" w:rsidRPr="00545C25" w:rsidRDefault="003C6345" w:rsidP="00C62FFE">
      <w:pPr>
        <w:ind w:firstLine="348"/>
        <w:jc w:val="both"/>
        <w:rPr>
          <w:sz w:val="24"/>
          <w:szCs w:val="24"/>
          <w:lang w:val="kk-KZ"/>
        </w:rPr>
      </w:pPr>
      <w:r w:rsidRPr="00545C25">
        <w:rPr>
          <w:b/>
          <w:bCs/>
          <w:sz w:val="24"/>
          <w:szCs w:val="24"/>
          <w:lang w:val="kk-KZ"/>
        </w:rPr>
        <w:t>ОН 1</w:t>
      </w:r>
      <w:r w:rsidR="00545C25" w:rsidRPr="00545C25">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7875A8B8" w14:textId="67B37557" w:rsidR="003C6345" w:rsidRPr="00545C25" w:rsidRDefault="003C6345" w:rsidP="003C6345">
      <w:pPr>
        <w:ind w:firstLine="348"/>
        <w:jc w:val="both"/>
        <w:rPr>
          <w:sz w:val="24"/>
          <w:szCs w:val="24"/>
          <w:lang w:val="kk-KZ"/>
        </w:rPr>
      </w:pPr>
      <w:r w:rsidRPr="00545C25">
        <w:rPr>
          <w:b/>
          <w:bCs/>
          <w:sz w:val="24"/>
          <w:szCs w:val="24"/>
          <w:lang w:val="kk-KZ"/>
        </w:rPr>
        <w:t>ОН 2</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44C70826" w14:textId="098EFF89" w:rsidR="003C6345" w:rsidRPr="00545C25" w:rsidRDefault="003C6345" w:rsidP="003C6345">
      <w:pPr>
        <w:ind w:firstLine="348"/>
        <w:jc w:val="both"/>
        <w:rPr>
          <w:sz w:val="24"/>
          <w:szCs w:val="24"/>
          <w:lang w:val="kk-KZ"/>
        </w:rPr>
      </w:pPr>
      <w:r w:rsidRPr="00545C25">
        <w:rPr>
          <w:b/>
          <w:bCs/>
          <w:sz w:val="24"/>
          <w:szCs w:val="24"/>
          <w:lang w:val="kk-KZ"/>
        </w:rPr>
        <w:t>ОН 3</w:t>
      </w:r>
      <w:r w:rsidR="00545C25" w:rsidRPr="00545C25">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63A28326" w14:textId="5F3655E5" w:rsidR="003C6345" w:rsidRPr="00545C25" w:rsidRDefault="003C6345" w:rsidP="003C6345">
      <w:pPr>
        <w:ind w:firstLine="348"/>
        <w:jc w:val="both"/>
        <w:rPr>
          <w:sz w:val="24"/>
          <w:szCs w:val="24"/>
          <w:lang w:val="kk-KZ"/>
        </w:rPr>
      </w:pPr>
      <w:r w:rsidRPr="00545C25">
        <w:rPr>
          <w:b/>
          <w:bCs/>
          <w:sz w:val="24"/>
          <w:szCs w:val="24"/>
          <w:lang w:val="kk-KZ"/>
        </w:rPr>
        <w:t>ОН 4</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1CF6679D" w14:textId="748569FF" w:rsidR="003C6345" w:rsidRPr="00545C25" w:rsidRDefault="003C6345" w:rsidP="003C6345">
      <w:pPr>
        <w:ind w:firstLine="348"/>
        <w:jc w:val="both"/>
        <w:rPr>
          <w:sz w:val="24"/>
          <w:szCs w:val="24"/>
          <w:lang w:val="kk-KZ"/>
        </w:rPr>
      </w:pPr>
      <w:r w:rsidRPr="00545C25">
        <w:rPr>
          <w:b/>
          <w:bCs/>
          <w:sz w:val="24"/>
          <w:szCs w:val="24"/>
          <w:lang w:val="kk-KZ"/>
        </w:rPr>
        <w:t>ОН 5</w:t>
      </w:r>
      <w:r w:rsidR="00545C25" w:rsidRPr="00545C25">
        <w:rPr>
          <w:b/>
          <w:color w:val="000000"/>
          <w:sz w:val="24"/>
          <w:szCs w:val="24"/>
          <w:lang w:val="kk-KZ"/>
        </w:rPr>
        <w:t xml:space="preserve"> Т</w:t>
      </w:r>
      <w:r w:rsidR="00545C25" w:rsidRPr="00545C25">
        <w:rPr>
          <w:color w:val="000000"/>
          <w:sz w:val="24"/>
          <w:szCs w:val="24"/>
          <w:lang w:val="kk-KZ"/>
        </w:rPr>
        <w:t>үрлі радиоэлектрондық құрылғыларда антенна құрылғыларын қолдану мәселелерін шешу</w:t>
      </w:r>
      <w:r w:rsidRPr="00545C25">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61B48A16" w14:textId="0ACC674E" w:rsidR="00545C25" w:rsidRPr="00E53EB6" w:rsidRDefault="00545C25" w:rsidP="00545C25">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66224B20" w14:textId="4DFCAAD4" w:rsidR="00545C25" w:rsidRPr="00E53EB6" w:rsidRDefault="00545C25" w:rsidP="00545C25">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w:t>
      </w:r>
      <w:proofErr w:type="spellStart"/>
      <w:r w:rsidRPr="00D44051">
        <w:rPr>
          <w:b/>
          <w:bCs/>
          <w:sz w:val="24"/>
          <w:szCs w:val="24"/>
        </w:rPr>
        <w:t>ресурстар</w:t>
      </w:r>
      <w:proofErr w:type="spellEnd"/>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r>
        <w:fldChar w:fldCharType="begin"/>
      </w:r>
      <w:r>
        <w:instrText>HYPERLINK "http://elibrary.kaznu.kz/ru"</w:instrText>
      </w:r>
      <w:r>
        <w:fldChar w:fldCharType="separate"/>
      </w:r>
      <w:r w:rsidRPr="004F3033">
        <w:rPr>
          <w:rStyle w:val="af"/>
          <w:sz w:val="24"/>
          <w:szCs w:val="24"/>
          <w:lang w:val="kk-KZ"/>
        </w:rPr>
        <w:t>http://elibrary.kaznu.kz/ru</w:t>
      </w:r>
      <w:r>
        <w:rPr>
          <w:rStyle w:val="af"/>
          <w:sz w:val="24"/>
          <w:szCs w:val="24"/>
          <w:lang w:val="kk-KZ"/>
        </w:rPr>
        <w:fldChar w:fldCharType="end"/>
      </w:r>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r>
        <w:fldChar w:fldCharType="begin"/>
      </w:r>
      <w:r w:rsidRPr="00D673D3">
        <w:rPr>
          <w:lang w:val="kk-KZ"/>
        </w:rPr>
        <w:instrText>HYPERLINK "https://onlinecourses.nptel.ac.in/noc21_ph21/preview"</w:instrText>
      </w:r>
      <w:r>
        <w:fldChar w:fldCharType="separate"/>
      </w:r>
      <w:r w:rsidRPr="004F3033">
        <w:rPr>
          <w:rStyle w:val="af"/>
          <w:sz w:val="24"/>
          <w:szCs w:val="24"/>
          <w:lang w:val="kk-KZ"/>
        </w:rPr>
        <w:t>https://onlinecourses.nptel.ac.in/noc21_ph21/preview</w:t>
      </w:r>
      <w:r>
        <w:rPr>
          <w:rStyle w:val="af"/>
          <w:sz w:val="24"/>
          <w:szCs w:val="24"/>
          <w:lang w:val="kk-KZ"/>
        </w:rPr>
        <w:fldChar w:fldCharType="end"/>
      </w:r>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r>
        <w:fldChar w:fldCharType="begin"/>
      </w:r>
      <w:r w:rsidRPr="00D673D3">
        <w:rPr>
          <w:lang w:val="kk-KZ"/>
        </w:rPr>
        <w:instrText>HYPERLINK "https://kazneb.kz/"</w:instrText>
      </w:r>
      <w:r>
        <w:fldChar w:fldCharType="separate"/>
      </w:r>
      <w:r w:rsidRPr="004F3033">
        <w:rPr>
          <w:rStyle w:val="af"/>
          <w:sz w:val="24"/>
          <w:szCs w:val="24"/>
          <w:lang w:val="kk-KZ"/>
        </w:rPr>
        <w:t>https://kazneb.kz/</w:t>
      </w:r>
      <w:r>
        <w:rPr>
          <w:rStyle w:val="af"/>
          <w:sz w:val="24"/>
          <w:szCs w:val="24"/>
          <w:lang w:val="kk-KZ"/>
        </w:rPr>
        <w:fldChar w:fldCharType="end"/>
      </w:r>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Pr="00C36593"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6E2FAF44" w14:textId="2CD267DB" w:rsidR="00A826F1" w:rsidRPr="00A826F1" w:rsidRDefault="00A826F1" w:rsidP="0086133B">
      <w:pPr>
        <w:pStyle w:val="ad"/>
        <w:numPr>
          <w:ilvl w:val="0"/>
          <w:numId w:val="10"/>
        </w:numPr>
        <w:ind w:left="426" w:hanging="426"/>
        <w:jc w:val="both"/>
        <w:rPr>
          <w:sz w:val="24"/>
          <w:szCs w:val="24"/>
          <w:lang w:val="kk-KZ"/>
        </w:rPr>
      </w:pPr>
      <w:r w:rsidRPr="00A826F1">
        <w:rPr>
          <w:sz w:val="28"/>
          <w:szCs w:val="28"/>
          <w:lang w:val="kk-KZ"/>
        </w:rPr>
        <w:t>Байланыс жүйесінде таратушы және қабылдағыш радиоқұрылғы неден тұрады және радио толқындарының таралу реті қандай рөл атқарады, сипаттаңыз</w:t>
      </w:r>
    </w:p>
    <w:p w14:paraId="5D5D1CB5" w14:textId="222934DB"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Ақпарат берудің радиотехникалық жүйелеріндегі жиілікті,толқын ұзындығын, </w:t>
      </w:r>
      <w:r>
        <w:rPr>
          <w:color w:val="000000"/>
          <w:sz w:val="28"/>
          <w:szCs w:val="28"/>
          <w:shd w:val="clear" w:color="auto" w:fill="FFFFFF"/>
          <w:lang w:val="kk-KZ"/>
        </w:rPr>
        <w:t>тарату қашықтығын</w:t>
      </w:r>
      <w:r w:rsidRPr="00A826F1">
        <w:rPr>
          <w:color w:val="000000"/>
          <w:sz w:val="28"/>
          <w:szCs w:val="28"/>
          <w:shd w:val="clear" w:color="auto" w:fill="FFFFFF"/>
          <w:lang w:val="kk-KZ"/>
        </w:rPr>
        <w:t xml:space="preserve"> ескере отырып, радио</w:t>
      </w:r>
      <w:r>
        <w:rPr>
          <w:color w:val="000000"/>
          <w:sz w:val="28"/>
          <w:szCs w:val="28"/>
          <w:shd w:val="clear" w:color="auto" w:fill="FFFFFF"/>
          <w:lang w:val="kk-KZ"/>
        </w:rPr>
        <w:t>толқындарды ипаттаңыз.</w:t>
      </w:r>
    </w:p>
    <w:p w14:paraId="6BBF8F0B" w14:textId="66C8C59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sz w:val="28"/>
          <w:szCs w:val="28"/>
          <w:lang w:val="kk-KZ"/>
        </w:rPr>
        <w:lastRenderedPageBreak/>
        <w:t xml:space="preserve">Радиотаратқыш құрылғының  принципиалды схемасын салыңыз, ол қандай элементтерден тұрады. Сыртқы қоздыруы генератор сигналды физикалық түрде қалай </w:t>
      </w:r>
      <w:r>
        <w:rPr>
          <w:sz w:val="28"/>
          <w:szCs w:val="28"/>
          <w:lang w:val="kk-KZ"/>
        </w:rPr>
        <w:t xml:space="preserve">іске қосылады </w:t>
      </w:r>
      <w:r w:rsidRPr="00A826F1">
        <w:rPr>
          <w:sz w:val="28"/>
          <w:szCs w:val="28"/>
          <w:lang w:val="kk-KZ"/>
        </w:rPr>
        <w:t>сипаттаңыз.</w:t>
      </w:r>
    </w:p>
    <w:p w14:paraId="34752E2E" w14:textId="6F353567"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бірінші типтегі тербелістермен сипаттаңыз, ығысу тогының қандай рөл атқаратынын сипаттаңыз</w:t>
      </w:r>
    </w:p>
    <w:p w14:paraId="23A851F4" w14:textId="596B9BC9"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екінші типтегі тербелістермен сипаттаңыз, белсенді активтык элементтегі электрон жолы (инжекция) не екенін сипаттаңыз</w:t>
      </w:r>
    </w:p>
    <w:p w14:paraId="49A00A19" w14:textId="467BB85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Транзисторлық </w:t>
      </w:r>
      <w:r>
        <w:rPr>
          <w:color w:val="000000"/>
          <w:sz w:val="28"/>
          <w:szCs w:val="28"/>
          <w:shd w:val="clear" w:color="auto" w:fill="FFFFFF"/>
          <w:lang w:val="kk-KZ"/>
        </w:rPr>
        <w:t>СҚГ</w:t>
      </w:r>
      <w:r w:rsidRPr="00A826F1">
        <w:rPr>
          <w:color w:val="000000"/>
          <w:sz w:val="28"/>
          <w:szCs w:val="28"/>
          <w:shd w:val="clear" w:color="auto" w:fill="FFFFFF"/>
          <w:lang w:val="kk-KZ"/>
        </w:rPr>
        <w:t xml:space="preserve"> жұмысының ерекшеліктерін сипаттаңыз, қандай элементтерге ток берілетінін және олардың қайсысы ақпараттық (модул</w:t>
      </w:r>
      <w:r>
        <w:rPr>
          <w:color w:val="000000"/>
          <w:sz w:val="28"/>
          <w:szCs w:val="28"/>
          <w:shd w:val="clear" w:color="auto" w:fill="FFFFFF"/>
          <w:lang w:val="kk-KZ"/>
        </w:rPr>
        <w:t>ирующим</w:t>
      </w:r>
      <w:r w:rsidRPr="00A826F1">
        <w:rPr>
          <w:color w:val="000000"/>
          <w:sz w:val="28"/>
          <w:szCs w:val="28"/>
          <w:shd w:val="clear" w:color="auto" w:fill="FFFFFF"/>
          <w:lang w:val="kk-KZ"/>
        </w:rPr>
        <w:t>) екенін сипаттаңыз</w:t>
      </w:r>
    </w:p>
    <w:p w14:paraId="1D1A74DA" w14:textId="031C7474"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Шығыс тізбектері мен кіріс тізбектерінің қуатын сипаттаңыз</w:t>
      </w:r>
    </w:p>
    <w:p w14:paraId="0FB54226" w14:textId="615D2756"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Қуатты қосу турлер</w:t>
      </w:r>
      <w:r>
        <w:rPr>
          <w:color w:val="000000"/>
          <w:sz w:val="28"/>
          <w:szCs w:val="28"/>
          <w:shd w:val="clear" w:color="auto" w:fill="FFFFFF"/>
          <w:lang w:val="kk-KZ"/>
        </w:rPr>
        <w:t xml:space="preserve">ірде </w:t>
      </w:r>
      <w:r w:rsidRPr="00A826F1">
        <w:rPr>
          <w:color w:val="000000"/>
          <w:sz w:val="28"/>
          <w:szCs w:val="28"/>
          <w:shd w:val="clear" w:color="auto" w:fill="FFFFFF"/>
          <w:lang w:val="kk-KZ"/>
        </w:rPr>
        <w:t>физикалық процесінде қандай артықшылықтар мен кемшіліктер бар екенін сипаттаңыз</w:t>
      </w:r>
    </w:p>
    <w:p w14:paraId="6854B2E9" w14:textId="39E36F76" w:rsid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Автоматты генераторлардың өзін-өзі қоздыру шарттары мен режимдерін сипаттаңыз</w:t>
      </w:r>
    </w:p>
    <w:p w14:paraId="10E14E6E" w14:textId="77777777" w:rsidR="00AA7CCE" w:rsidRPr="00862277" w:rsidRDefault="00AA7CCE" w:rsidP="00AA7CCE">
      <w:pPr>
        <w:pStyle w:val="ad"/>
        <w:spacing w:before="100" w:beforeAutospacing="1" w:after="100" w:afterAutospacing="1"/>
        <w:ind w:left="1070"/>
        <w:jc w:val="both"/>
        <w:rPr>
          <w:sz w:val="24"/>
          <w:szCs w:val="24"/>
          <w:lang w:val="kk-KZ"/>
        </w:rPr>
      </w:pPr>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A57049F" w14:textId="23234552" w:rsidR="00A826F1" w:rsidRP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A826F1">
        <w:rPr>
          <w:color w:val="000000"/>
          <w:sz w:val="28"/>
          <w:szCs w:val="28"/>
          <w:shd w:val="clear" w:color="auto" w:fill="FFFFFF"/>
          <w:lang w:val="kk-KZ"/>
        </w:rPr>
        <w:t>Радиоқабылдағыштар түрлерінің функционалды сызбаларын олардың мақсаты, артықшылығы мен кемшіліктерін сызыңыз</w:t>
      </w:r>
    </w:p>
    <w:p w14:paraId="6A8F00A7" w14:textId="1DCB3E64" w:rsidR="00A826F1" w:rsidRDefault="00A826F1" w:rsidP="00A826F1">
      <w:pPr>
        <w:tabs>
          <w:tab w:val="left" w:pos="1134"/>
        </w:tabs>
        <w:jc w:val="both"/>
        <w:rPr>
          <w:color w:val="000000"/>
          <w:sz w:val="28"/>
          <w:szCs w:val="28"/>
          <w:shd w:val="clear" w:color="auto" w:fill="FFFFFF"/>
          <w:lang w:val="kk-KZ"/>
        </w:rPr>
      </w:pPr>
      <w:r>
        <w:rPr>
          <w:iCs/>
          <w:sz w:val="24"/>
          <w:szCs w:val="24"/>
          <w:lang w:val="kk-KZ" w:eastAsia="ru-RU"/>
        </w:rPr>
        <w:t>2.</w:t>
      </w:r>
      <w:r w:rsidRPr="00A826F1">
        <w:rPr>
          <w:color w:val="000000"/>
          <w:sz w:val="28"/>
          <w:szCs w:val="28"/>
          <w:shd w:val="clear" w:color="auto" w:fill="FFFFFF"/>
          <w:lang w:val="kk-KZ"/>
        </w:rPr>
        <w:t xml:space="preserve"> Гетеродинді радиоқабылдағыштың функционалды диаграммасын сызыңыз және түрлендіру формулаларын ескере отырып, жұмыс принципін сипаттаңыз</w:t>
      </w:r>
    </w:p>
    <w:p w14:paraId="76177871" w14:textId="71CE3FBF" w:rsidR="00A826F1" w:rsidRDefault="00A826F1" w:rsidP="00A826F1">
      <w:pPr>
        <w:tabs>
          <w:tab w:val="left" w:pos="1134"/>
        </w:tabs>
        <w:jc w:val="both"/>
        <w:rPr>
          <w:sz w:val="28"/>
          <w:szCs w:val="28"/>
          <w:lang w:val="kk-KZ"/>
        </w:rPr>
      </w:pPr>
      <w:r>
        <w:rPr>
          <w:color w:val="000000"/>
          <w:sz w:val="28"/>
          <w:szCs w:val="28"/>
          <w:shd w:val="clear" w:color="auto" w:fill="FFFFFF"/>
          <w:lang w:val="kk-KZ"/>
        </w:rPr>
        <w:t>3.</w:t>
      </w:r>
      <w:r w:rsidRPr="00A826F1">
        <w:rPr>
          <w:sz w:val="28"/>
          <w:szCs w:val="28"/>
          <w:lang w:val="kk-KZ"/>
        </w:rPr>
        <w:t xml:space="preserve"> Радио қабылдағыштардың</w:t>
      </w:r>
      <w:r>
        <w:rPr>
          <w:sz w:val="28"/>
          <w:szCs w:val="28"/>
          <w:lang w:val="kk-KZ"/>
        </w:rPr>
        <w:t xml:space="preserve"> көрсеткыш мынездемесін және</w:t>
      </w:r>
      <w:r w:rsidRPr="00A826F1">
        <w:rPr>
          <w:sz w:val="28"/>
          <w:szCs w:val="28"/>
          <w:lang w:val="kk-KZ"/>
        </w:rPr>
        <w:t xml:space="preserve"> таңдау түрлерін сипаттаңыз, шуылға қарсы </w:t>
      </w:r>
      <w:r>
        <w:rPr>
          <w:sz w:val="28"/>
          <w:szCs w:val="28"/>
          <w:lang w:val="kk-KZ"/>
        </w:rPr>
        <w:t xml:space="preserve">әрекетын </w:t>
      </w:r>
      <w:r w:rsidRPr="00A826F1">
        <w:rPr>
          <w:sz w:val="28"/>
          <w:szCs w:val="28"/>
          <w:lang w:val="kk-KZ"/>
        </w:rPr>
        <w:t>ескеріңіз</w:t>
      </w:r>
    </w:p>
    <w:p w14:paraId="502EA42E" w14:textId="4C758033" w:rsidR="00A826F1" w:rsidRDefault="00A826F1" w:rsidP="00A826F1">
      <w:pPr>
        <w:tabs>
          <w:tab w:val="left" w:pos="1134"/>
        </w:tabs>
        <w:jc w:val="both"/>
        <w:rPr>
          <w:color w:val="000000"/>
          <w:sz w:val="28"/>
          <w:szCs w:val="28"/>
          <w:shd w:val="clear" w:color="auto" w:fill="FFFFFF"/>
          <w:lang w:val="kk-KZ"/>
        </w:rPr>
      </w:pPr>
      <w:r>
        <w:rPr>
          <w:sz w:val="28"/>
          <w:szCs w:val="28"/>
          <w:lang w:val="kk-KZ"/>
        </w:rPr>
        <w:t>4.</w:t>
      </w:r>
      <w:r w:rsidRPr="00A826F1">
        <w:rPr>
          <w:color w:val="000000"/>
          <w:sz w:val="28"/>
          <w:szCs w:val="28"/>
          <w:shd w:val="clear" w:color="auto" w:fill="FFFFFF"/>
          <w:lang w:val="kk-KZ"/>
        </w:rPr>
        <w:t xml:space="preserve"> Тікелей арна немесе аралық жиілік арнасы қалай құрылатынын сипаттаңыз</w:t>
      </w:r>
    </w:p>
    <w:p w14:paraId="1747271D" w14:textId="70A17C5E"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A826F1">
        <w:rPr>
          <w:color w:val="000000"/>
          <w:sz w:val="28"/>
          <w:szCs w:val="28"/>
          <w:shd w:val="clear" w:color="auto" w:fill="FFFFFF"/>
          <w:lang w:val="kk-KZ"/>
        </w:rPr>
        <w:t xml:space="preserve"> Радио құрылғыларының шу</w:t>
      </w:r>
      <w:r>
        <w:rPr>
          <w:color w:val="000000"/>
          <w:sz w:val="28"/>
          <w:szCs w:val="28"/>
          <w:shd w:val="clear" w:color="auto" w:fill="FFFFFF"/>
          <w:lang w:val="kk-KZ"/>
        </w:rPr>
        <w:t xml:space="preserve"> </w:t>
      </w:r>
      <w:r w:rsidRPr="00A826F1">
        <w:rPr>
          <w:color w:val="000000"/>
          <w:sz w:val="28"/>
          <w:szCs w:val="28"/>
          <w:shd w:val="clear" w:color="auto" w:fill="FFFFFF"/>
          <w:lang w:val="kk-KZ"/>
        </w:rPr>
        <w:t>шы</w:t>
      </w:r>
      <w:r>
        <w:rPr>
          <w:color w:val="000000"/>
          <w:sz w:val="28"/>
          <w:szCs w:val="28"/>
          <w:shd w:val="clear" w:color="auto" w:fill="FFFFFF"/>
          <w:lang w:val="kk-KZ"/>
        </w:rPr>
        <w:t>ғ</w:t>
      </w:r>
      <w:r w:rsidRPr="00A826F1">
        <w:rPr>
          <w:color w:val="000000"/>
          <w:sz w:val="28"/>
          <w:szCs w:val="28"/>
          <w:shd w:val="clear" w:color="auto" w:fill="FFFFFF"/>
          <w:lang w:val="kk-KZ"/>
        </w:rPr>
        <w:t xml:space="preserve">атын </w:t>
      </w:r>
      <w:r>
        <w:rPr>
          <w:color w:val="000000"/>
          <w:sz w:val="28"/>
          <w:szCs w:val="28"/>
          <w:shd w:val="clear" w:color="auto" w:fill="FFFFFF"/>
          <w:lang w:val="kk-KZ"/>
        </w:rPr>
        <w:t xml:space="preserve"> өзінін</w:t>
      </w:r>
      <w:r w:rsidRPr="00A826F1">
        <w:rPr>
          <w:color w:val="000000"/>
          <w:sz w:val="28"/>
          <w:szCs w:val="28"/>
          <w:shd w:val="clear" w:color="auto" w:fill="FFFFFF"/>
          <w:lang w:val="kk-KZ"/>
        </w:rPr>
        <w:t xml:space="preserve"> қасиеттерін сипаттаңыз</w:t>
      </w:r>
    </w:p>
    <w:p w14:paraId="0B4AD77A" w14:textId="63BCA26B"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A826F1">
        <w:rPr>
          <w:color w:val="000000"/>
          <w:sz w:val="28"/>
          <w:szCs w:val="28"/>
          <w:shd w:val="clear" w:color="auto" w:fill="FFFFFF"/>
          <w:lang w:val="kk-KZ"/>
        </w:rPr>
        <w:t xml:space="preserve"> Сезімталдық, </w:t>
      </w:r>
      <w:r>
        <w:rPr>
          <w:color w:val="000000"/>
          <w:sz w:val="28"/>
          <w:szCs w:val="28"/>
          <w:shd w:val="clear" w:color="auto" w:fill="FFFFFF"/>
          <w:lang w:val="kk-KZ"/>
        </w:rPr>
        <w:t>ш</w:t>
      </w:r>
      <w:r w:rsidRPr="00A826F1">
        <w:rPr>
          <w:color w:val="000000"/>
          <w:sz w:val="28"/>
          <w:szCs w:val="28"/>
          <w:shd w:val="clear" w:color="auto" w:fill="FFFFFF"/>
          <w:lang w:val="kk-KZ"/>
        </w:rPr>
        <w:t xml:space="preserve">у коэффициенті және қабылдағыштың </w:t>
      </w:r>
      <w:r>
        <w:rPr>
          <w:color w:val="000000"/>
          <w:sz w:val="28"/>
          <w:szCs w:val="28"/>
          <w:shd w:val="clear" w:color="auto" w:fill="FFFFFF"/>
          <w:lang w:val="kk-KZ"/>
        </w:rPr>
        <w:t>ш</w:t>
      </w:r>
      <w:r w:rsidRPr="00A826F1">
        <w:rPr>
          <w:color w:val="000000"/>
          <w:sz w:val="28"/>
          <w:szCs w:val="28"/>
          <w:shd w:val="clear" w:color="auto" w:fill="FFFFFF"/>
          <w:lang w:val="kk-KZ"/>
        </w:rPr>
        <w:t>у</w:t>
      </w:r>
      <w:r>
        <w:rPr>
          <w:color w:val="000000"/>
          <w:sz w:val="28"/>
          <w:szCs w:val="28"/>
          <w:shd w:val="clear" w:color="auto" w:fill="FFFFFF"/>
          <w:lang w:val="kk-KZ"/>
        </w:rPr>
        <w:t>лы</w:t>
      </w:r>
      <w:r w:rsidRPr="00A826F1">
        <w:rPr>
          <w:color w:val="000000"/>
          <w:sz w:val="28"/>
          <w:szCs w:val="28"/>
          <w:shd w:val="clear" w:color="auto" w:fill="FFFFFF"/>
          <w:lang w:val="kk-KZ"/>
        </w:rPr>
        <w:t xml:space="preserve"> температурасы арасындағы байланысты сипаттаңыз</w:t>
      </w:r>
    </w:p>
    <w:p w14:paraId="6869EB91" w14:textId="3DB07863" w:rsidR="00A826F1" w:rsidRDefault="00A826F1" w:rsidP="00A826F1">
      <w:pPr>
        <w:tabs>
          <w:tab w:val="left" w:pos="1134"/>
        </w:tabs>
        <w:jc w:val="both"/>
        <w:rPr>
          <w:sz w:val="28"/>
          <w:szCs w:val="28"/>
          <w:lang w:val="kk-KZ"/>
        </w:rPr>
      </w:pPr>
      <w:r>
        <w:rPr>
          <w:color w:val="000000"/>
          <w:sz w:val="28"/>
          <w:szCs w:val="28"/>
          <w:shd w:val="clear" w:color="auto" w:fill="FFFFFF"/>
          <w:lang w:val="kk-KZ"/>
        </w:rPr>
        <w:t>7.</w:t>
      </w:r>
      <w:r w:rsidRPr="00A826F1">
        <w:rPr>
          <w:sz w:val="28"/>
          <w:szCs w:val="28"/>
          <w:lang w:val="kk-KZ"/>
        </w:rPr>
        <w:t xml:space="preserve"> Жиілік диапазонының қабаттасу(перекрытия) әдістерін ескере отырып, кіріс тізбегінің негізгі электрлік сипаттамаларын сипаттаңыз</w:t>
      </w:r>
    </w:p>
    <w:p w14:paraId="6201A263" w14:textId="609FE525" w:rsidR="00A826F1" w:rsidRDefault="00A826F1" w:rsidP="00A826F1">
      <w:pPr>
        <w:tabs>
          <w:tab w:val="left" w:pos="1134"/>
        </w:tabs>
        <w:jc w:val="both"/>
        <w:rPr>
          <w:sz w:val="28"/>
          <w:szCs w:val="28"/>
          <w:lang w:val="kk-KZ"/>
        </w:rPr>
      </w:pPr>
      <w:r>
        <w:rPr>
          <w:sz w:val="28"/>
          <w:szCs w:val="28"/>
          <w:lang w:val="kk-KZ"/>
        </w:rPr>
        <w:t>8.</w:t>
      </w:r>
      <w:r w:rsidRPr="00A826F1">
        <w:rPr>
          <w:sz w:val="28"/>
          <w:szCs w:val="28"/>
          <w:lang w:val="kk-KZ"/>
        </w:rPr>
        <w:t xml:space="preserve"> Реттелмеген (ненастроенными) антенналармен жұмыс кезінде кіріс тізбектерін сипаттаңыз</w:t>
      </w:r>
    </w:p>
    <w:p w14:paraId="7D3822D8" w14:textId="1F9D23C1" w:rsidR="00A826F1" w:rsidRPr="00545C25" w:rsidRDefault="00A826F1" w:rsidP="00A826F1">
      <w:pPr>
        <w:tabs>
          <w:tab w:val="left" w:pos="1134"/>
        </w:tabs>
        <w:jc w:val="both"/>
        <w:rPr>
          <w:color w:val="000000"/>
          <w:sz w:val="28"/>
          <w:szCs w:val="28"/>
          <w:shd w:val="clear" w:color="auto" w:fill="FFFFFF"/>
          <w:lang w:val="kk-KZ"/>
        </w:rPr>
      </w:pPr>
      <w:r>
        <w:rPr>
          <w:sz w:val="28"/>
          <w:szCs w:val="28"/>
          <w:lang w:val="kk-KZ"/>
        </w:rPr>
        <w:t>9.</w:t>
      </w:r>
      <w:r w:rsidRPr="00545C25">
        <w:rPr>
          <w:color w:val="000000"/>
          <w:sz w:val="28"/>
          <w:szCs w:val="28"/>
          <w:shd w:val="clear" w:color="auto" w:fill="FFFFFF"/>
          <w:lang w:val="kk-KZ"/>
        </w:rPr>
        <w:t xml:space="preserve"> Резонанстық күшейткіштердің сызбаларын сипаттаңыз</w:t>
      </w:r>
    </w:p>
    <w:p w14:paraId="2058A12B" w14:textId="77777777" w:rsidR="00624979" w:rsidRPr="00A826F1" w:rsidRDefault="00624979" w:rsidP="00A826F1">
      <w:pPr>
        <w:tabs>
          <w:tab w:val="left" w:pos="1134"/>
        </w:tabs>
        <w:jc w:val="both"/>
        <w:rPr>
          <w:iCs/>
          <w:sz w:val="24"/>
          <w:szCs w:val="24"/>
          <w:lang w:val="kk-KZ" w:eastAsia="ru-RU"/>
        </w:rPr>
      </w:pPr>
    </w:p>
    <w:p w14:paraId="51D1FD02" w14:textId="6C8EEFD3" w:rsidR="00624979" w:rsidRDefault="00624979" w:rsidP="00624979">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Pr>
          <w:b/>
          <w:bCs/>
          <w:iCs/>
          <w:sz w:val="24"/>
          <w:szCs w:val="24"/>
          <w:lang w:val="kk-KZ" w:eastAsia="ru-RU"/>
        </w:rPr>
        <w:t>3</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2E192995" w14:textId="14B52D8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624979">
        <w:rPr>
          <w:color w:val="000000"/>
          <w:sz w:val="28"/>
          <w:szCs w:val="28"/>
          <w:shd w:val="clear" w:color="auto" w:fill="FFFFFF"/>
          <w:lang w:val="kk-KZ"/>
        </w:rPr>
        <w:t>ЖЖАБ (ЧАПЧ) және ЖФАБ (ФАПЧ) функционалды диаграммасын сызыңыз</w:t>
      </w:r>
    </w:p>
    <w:p w14:paraId="0EF5CE1E" w14:textId="0ED49AD1"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2.</w:t>
      </w:r>
      <w:r w:rsidRPr="00624979">
        <w:rPr>
          <w:color w:val="000000"/>
          <w:sz w:val="28"/>
          <w:szCs w:val="28"/>
          <w:shd w:val="clear" w:color="auto" w:fill="FFFFFF"/>
          <w:lang w:val="kk-KZ"/>
        </w:rPr>
        <w:t>В.А.Кательников формуласын ескере отырып, сандық өңдеу кезінде сигналдарды түрлендіру процесін сипаттаңыз</w:t>
      </w:r>
    </w:p>
    <w:p w14:paraId="05992386" w14:textId="51FEA4BF" w:rsidR="00624979" w:rsidRDefault="00624979" w:rsidP="00624979">
      <w:pPr>
        <w:tabs>
          <w:tab w:val="left" w:pos="1134"/>
        </w:tabs>
        <w:jc w:val="both"/>
        <w:rPr>
          <w:sz w:val="28"/>
          <w:szCs w:val="28"/>
          <w:lang w:val="kk-KZ"/>
        </w:rPr>
      </w:pPr>
      <w:r>
        <w:rPr>
          <w:color w:val="000000"/>
          <w:sz w:val="28"/>
          <w:szCs w:val="28"/>
          <w:shd w:val="clear" w:color="auto" w:fill="FFFFFF"/>
          <w:lang w:val="kk-KZ"/>
        </w:rPr>
        <w:t>3.</w:t>
      </w:r>
      <w:r w:rsidRPr="00624979">
        <w:rPr>
          <w:sz w:val="28"/>
          <w:szCs w:val="28"/>
          <w:lang w:val="kk-KZ"/>
        </w:rPr>
        <w:t xml:space="preserve"> Сандық детекторлардың сипаттамасымен Hilberd түрлендіргішінің жұмысын сипаттаңыз</w:t>
      </w:r>
    </w:p>
    <w:p w14:paraId="4FA4B220" w14:textId="26180F84" w:rsidR="00624979" w:rsidRDefault="00624979" w:rsidP="00624979">
      <w:pPr>
        <w:tabs>
          <w:tab w:val="left" w:pos="1134"/>
        </w:tabs>
        <w:jc w:val="both"/>
        <w:rPr>
          <w:color w:val="000000"/>
          <w:sz w:val="28"/>
          <w:szCs w:val="28"/>
          <w:shd w:val="clear" w:color="auto" w:fill="FFFFFF"/>
          <w:lang w:val="kk-KZ"/>
        </w:rPr>
      </w:pPr>
      <w:r>
        <w:rPr>
          <w:sz w:val="28"/>
          <w:szCs w:val="28"/>
          <w:lang w:val="kk-KZ"/>
        </w:rPr>
        <w:lastRenderedPageBreak/>
        <w:t>4.</w:t>
      </w:r>
      <w:r w:rsidRPr="00624979">
        <w:rPr>
          <w:color w:val="000000"/>
          <w:sz w:val="28"/>
          <w:szCs w:val="28"/>
          <w:shd w:val="clear" w:color="auto" w:fill="FFFFFF"/>
          <w:lang w:val="kk-KZ"/>
        </w:rPr>
        <w:t xml:space="preserve"> Таратылған қабылдау кезінде электромагниттік үйлесімділік мәселелерін сипаттаңыз (ЭМС)</w:t>
      </w:r>
    </w:p>
    <w:p w14:paraId="658829B4" w14:textId="6585888B"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624979">
        <w:rPr>
          <w:color w:val="000000"/>
          <w:sz w:val="28"/>
          <w:szCs w:val="28"/>
          <w:shd w:val="clear" w:color="auto" w:fill="FFFFFF"/>
          <w:lang w:val="kk-KZ"/>
        </w:rPr>
        <w:t xml:space="preserve"> Ұялы байланыс жүйелерінің сыйымдылығын арттыру жолдарын сипаттаңыз</w:t>
      </w:r>
    </w:p>
    <w:p w14:paraId="165EA687" w14:textId="34701B4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624979">
        <w:rPr>
          <w:color w:val="000000"/>
          <w:sz w:val="28"/>
          <w:szCs w:val="28"/>
          <w:shd w:val="clear" w:color="auto" w:fill="FFFFFF"/>
          <w:lang w:val="kk-KZ"/>
        </w:rPr>
        <w:t xml:space="preserve"> </w:t>
      </w:r>
      <w:r>
        <w:rPr>
          <w:color w:val="000000"/>
          <w:sz w:val="28"/>
          <w:szCs w:val="28"/>
          <w:shd w:val="clear" w:color="auto" w:fill="FFFFFF"/>
          <w:lang w:val="kk-KZ"/>
        </w:rPr>
        <w:t>1</w:t>
      </w:r>
      <w:r w:rsidRPr="00624979">
        <w:rPr>
          <w:color w:val="000000"/>
          <w:sz w:val="28"/>
          <w:szCs w:val="28"/>
          <w:shd w:val="clear" w:color="auto" w:fill="FFFFFF"/>
          <w:lang w:val="kk-KZ"/>
        </w:rPr>
        <w:t>G,2G, 3G,</w:t>
      </w:r>
      <w:r>
        <w:rPr>
          <w:color w:val="000000"/>
          <w:sz w:val="28"/>
          <w:szCs w:val="28"/>
          <w:shd w:val="clear" w:color="auto" w:fill="FFFFFF"/>
          <w:lang w:val="kk-KZ"/>
        </w:rPr>
        <w:t>4</w:t>
      </w:r>
      <w:r w:rsidRPr="00624979">
        <w:rPr>
          <w:color w:val="000000"/>
          <w:sz w:val="28"/>
          <w:szCs w:val="28"/>
          <w:shd w:val="clear" w:color="auto" w:fill="FFFFFF"/>
          <w:lang w:val="kk-KZ"/>
        </w:rPr>
        <w:t>G,</w:t>
      </w:r>
      <w:r>
        <w:rPr>
          <w:color w:val="000000"/>
          <w:sz w:val="28"/>
          <w:szCs w:val="28"/>
          <w:shd w:val="clear" w:color="auto" w:fill="FFFFFF"/>
          <w:lang w:val="kk-KZ"/>
        </w:rPr>
        <w:t>5</w:t>
      </w:r>
      <w:r w:rsidRPr="00624979">
        <w:rPr>
          <w:color w:val="000000"/>
          <w:sz w:val="28"/>
          <w:szCs w:val="28"/>
          <w:shd w:val="clear" w:color="auto" w:fill="FFFFFF"/>
          <w:lang w:val="kk-KZ"/>
        </w:rPr>
        <w:t xml:space="preserve"> G арасындағы айырмашылықты сипаттаңыз</w:t>
      </w:r>
    </w:p>
    <w:p w14:paraId="6D395CFE" w14:textId="6DB318F2"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7.</w:t>
      </w:r>
      <w:r w:rsidRPr="00624979">
        <w:rPr>
          <w:color w:val="000000"/>
          <w:sz w:val="28"/>
          <w:szCs w:val="28"/>
          <w:shd w:val="clear" w:color="auto" w:fill="FFFFFF"/>
          <w:lang w:val="kk-KZ"/>
        </w:rPr>
        <w:t xml:space="preserve"> Транкингтік желілерді құру принципін сипаттаңыз және сызыңыз</w:t>
      </w:r>
    </w:p>
    <w:p w14:paraId="2018F89C" w14:textId="516378A9"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8.</w:t>
      </w:r>
      <w:r w:rsidRPr="00624979">
        <w:rPr>
          <w:color w:val="000000"/>
          <w:sz w:val="28"/>
          <w:szCs w:val="28"/>
          <w:shd w:val="clear" w:color="auto" w:fill="FFFFFF"/>
          <w:lang w:val="kk-KZ"/>
        </w:rPr>
        <w:t xml:space="preserve"> Спутниктік байланыс жүйесін құру принципін сипаттаңыз</w:t>
      </w:r>
    </w:p>
    <w:p w14:paraId="1C4AF3E2" w14:textId="7FD7A0BB" w:rsidR="00624979" w:rsidRP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9.</w:t>
      </w:r>
      <w:r w:rsidRPr="00624979">
        <w:rPr>
          <w:color w:val="000000"/>
          <w:sz w:val="28"/>
          <w:szCs w:val="28"/>
          <w:shd w:val="clear" w:color="auto" w:fill="FFFFFF"/>
          <w:lang w:val="kk-KZ"/>
        </w:rPr>
        <w:t>Орбиталарды ескере отырып, спутниктік байланыс жүйелерінің сипаттамаларын жазыңыз</w:t>
      </w:r>
    </w:p>
    <w:p w14:paraId="15A36F0A" w14:textId="77777777" w:rsidR="00AA7CCE" w:rsidRPr="00862277" w:rsidRDefault="00AA7CCE" w:rsidP="00150831">
      <w:pPr>
        <w:pStyle w:val="ad"/>
        <w:tabs>
          <w:tab w:val="left" w:pos="426"/>
        </w:tabs>
        <w:spacing w:before="100" w:beforeAutospacing="1" w:after="100" w:afterAutospacing="1"/>
        <w:ind w:left="1070" w:hanging="1070"/>
        <w:jc w:val="both"/>
        <w:rPr>
          <w:sz w:val="24"/>
          <w:szCs w:val="24"/>
          <w:lang w:val="kk-KZ"/>
        </w:rPr>
      </w:pPr>
    </w:p>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 xml:space="preserve">те </w:t>
            </w:r>
            <w:proofErr w:type="spellStart"/>
            <w:r w:rsidRPr="00F46245">
              <w:rPr>
                <w:sz w:val="24"/>
                <w:szCs w:val="24"/>
              </w:rPr>
              <w:t>жақсы</w:t>
            </w:r>
            <w:proofErr w:type="spellEnd"/>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proofErr w:type="spellStart"/>
            <w:r w:rsidRPr="00F46245">
              <w:rPr>
                <w:sz w:val="24"/>
                <w:szCs w:val="24"/>
              </w:rPr>
              <w:t>ақсы</w:t>
            </w:r>
            <w:proofErr w:type="spellEnd"/>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w:t>
            </w:r>
            <w:proofErr w:type="spellEnd"/>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Қанағаттанарлықсыз</w:t>
            </w:r>
            <w:proofErr w:type="spellEnd"/>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proofErr w:type="gramStart"/>
            <w:r w:rsidRPr="00F551FC">
              <w:rPr>
                <w:sz w:val="24"/>
                <w:szCs w:val="24"/>
              </w:rPr>
              <w:t>90-100</w:t>
            </w:r>
            <w:proofErr w:type="gramEnd"/>
            <w:r w:rsidRPr="00F551FC">
              <w:rPr>
                <w:sz w:val="24"/>
                <w:szCs w:val="24"/>
              </w:rPr>
              <w:t xml:space="preserve">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proofErr w:type="gramStart"/>
            <w:r w:rsidRPr="00F551FC">
              <w:rPr>
                <w:sz w:val="24"/>
                <w:szCs w:val="24"/>
              </w:rPr>
              <w:t>70-89</w:t>
            </w:r>
            <w:proofErr w:type="gramEnd"/>
            <w:r w:rsidRPr="00F551FC">
              <w:rPr>
                <w:sz w:val="24"/>
                <w:szCs w:val="24"/>
              </w:rPr>
              <w:t xml:space="preserve">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proofErr w:type="gramStart"/>
            <w:r w:rsidRPr="00F551FC">
              <w:rPr>
                <w:sz w:val="24"/>
                <w:szCs w:val="24"/>
              </w:rPr>
              <w:t>50-69</w:t>
            </w:r>
            <w:proofErr w:type="gramEnd"/>
            <w:r w:rsidRPr="00F551FC">
              <w:rPr>
                <w:sz w:val="24"/>
                <w:szCs w:val="24"/>
              </w:rPr>
              <w:t xml:space="preserve">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proofErr w:type="gramStart"/>
            <w:r w:rsidRPr="00F551FC">
              <w:rPr>
                <w:sz w:val="24"/>
                <w:szCs w:val="24"/>
              </w:rPr>
              <w:t>25-49</w:t>
            </w:r>
            <w:proofErr w:type="gramEnd"/>
            <w:r w:rsidRPr="00F551FC">
              <w:rPr>
                <w:sz w:val="24"/>
                <w:szCs w:val="24"/>
              </w:rPr>
              <w:t xml:space="preserve">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proofErr w:type="gramStart"/>
            <w:r w:rsidRPr="00F551FC">
              <w:rPr>
                <w:sz w:val="24"/>
                <w:szCs w:val="24"/>
              </w:rPr>
              <w:t>0-24</w:t>
            </w:r>
            <w:proofErr w:type="gramEnd"/>
            <w:r w:rsidRPr="00F551FC">
              <w:rPr>
                <w:sz w:val="24"/>
                <w:szCs w:val="24"/>
              </w:rPr>
              <w:t xml:space="preserve">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 xml:space="preserve">235 / 3 </w:t>
            </w:r>
            <w:proofErr w:type="spellStart"/>
            <w:r w:rsidRPr="00F551FC">
              <w:rPr>
                <w:sz w:val="24"/>
                <w:szCs w:val="24"/>
              </w:rPr>
              <w:t>критери</w:t>
            </w:r>
            <w:proofErr w:type="spellEnd"/>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2"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2"/>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462E"/>
    <w:rsid w:val="000E42E2"/>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45C25"/>
    <w:rsid w:val="00570D77"/>
    <w:rsid w:val="00606EDD"/>
    <w:rsid w:val="00614D53"/>
    <w:rsid w:val="00624979"/>
    <w:rsid w:val="006348F1"/>
    <w:rsid w:val="006659A6"/>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A07B9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673D3"/>
    <w:rsid w:val="00D815C1"/>
    <w:rsid w:val="00D945B7"/>
    <w:rsid w:val="00DD3A0B"/>
    <w:rsid w:val="00DF5C7B"/>
    <w:rsid w:val="00E0414C"/>
    <w:rsid w:val="00E41332"/>
    <w:rsid w:val="00E53EB6"/>
    <w:rsid w:val="00E558DF"/>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48</cp:revision>
  <cp:lastPrinted>2024-04-05T18:42:00Z</cp:lastPrinted>
  <dcterms:created xsi:type="dcterms:W3CDTF">2024-10-29T09:33:00Z</dcterms:created>
  <dcterms:modified xsi:type="dcterms:W3CDTF">2024-10-30T15:12:00Z</dcterms:modified>
</cp:coreProperties>
</file>